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92" w:rsidRPr="002C3A30" w:rsidRDefault="00825DC6" w:rsidP="00701F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1F92" w:rsidRPr="002C3A30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701F92" w:rsidRPr="002C3A30" w:rsidRDefault="00701F92" w:rsidP="00701F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3A30">
        <w:rPr>
          <w:rFonts w:ascii="Times New Roman" w:eastAsia="Calibri" w:hAnsi="Times New Roman" w:cs="Times New Roman"/>
          <w:sz w:val="24"/>
          <w:szCs w:val="24"/>
        </w:rPr>
        <w:t>Директор ОГБУК «ЧГЦНТ»</w:t>
      </w:r>
    </w:p>
    <w:p w:rsidR="00054D8B" w:rsidRDefault="00701F92" w:rsidP="00701F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3A30">
        <w:rPr>
          <w:rFonts w:ascii="Times New Roman" w:eastAsia="Calibri" w:hAnsi="Times New Roman" w:cs="Times New Roman"/>
          <w:sz w:val="24"/>
          <w:szCs w:val="24"/>
        </w:rPr>
        <w:t>______________  Громова О.М.</w:t>
      </w:r>
    </w:p>
    <w:p w:rsidR="00054D8B" w:rsidRPr="002C3A30" w:rsidRDefault="00054D8B" w:rsidP="00701F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 2020 г.</w:t>
      </w:r>
    </w:p>
    <w:p w:rsidR="00D92ADB" w:rsidRDefault="00D92ADB" w:rsidP="002A53E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701F92" w:rsidRDefault="00701F92" w:rsidP="002A53E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2A53EF" w:rsidRPr="00D92ADB" w:rsidRDefault="00D92ADB" w:rsidP="002A53E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92ADB">
        <w:rPr>
          <w:rFonts w:ascii="Times New Roman" w:hAnsi="Times New Roman" w:cs="Times New Roman"/>
          <w:b/>
          <w:bCs/>
          <w:noProof/>
          <w:sz w:val="24"/>
          <w:szCs w:val="24"/>
        </w:rPr>
        <w:t>П</w:t>
      </w:r>
      <w:r w:rsidR="00701F92">
        <w:rPr>
          <w:rFonts w:ascii="Times New Roman" w:hAnsi="Times New Roman" w:cs="Times New Roman"/>
          <w:b/>
          <w:bCs/>
          <w:noProof/>
          <w:sz w:val="24"/>
          <w:szCs w:val="24"/>
        </w:rPr>
        <w:t>ОЛОЖЕНИЕ</w:t>
      </w:r>
    </w:p>
    <w:p w:rsidR="002A53EF" w:rsidRDefault="002A53EF" w:rsidP="002A53E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о проведении X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X</w:t>
      </w:r>
      <w:r w:rsidR="00F61B9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I</w:t>
      </w:r>
      <w:r w:rsidR="00632A9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92ADB">
        <w:rPr>
          <w:rFonts w:ascii="Times New Roman" w:hAnsi="Times New Roman" w:cs="Times New Roman"/>
          <w:b/>
          <w:bCs/>
          <w:noProof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бластного фестиваля творчества инвалидов</w:t>
      </w:r>
    </w:p>
    <w:p w:rsidR="002A53EF" w:rsidRDefault="002A53EF" w:rsidP="002A53E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«Смотри на меня как на равного»</w:t>
      </w:r>
    </w:p>
    <w:p w:rsidR="002A53EF" w:rsidRDefault="002A53EF" w:rsidP="002A53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53EF" w:rsidRPr="00137E8A" w:rsidRDefault="002A53EF" w:rsidP="00D92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92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Учредители и организаторы</w:t>
      </w:r>
    </w:p>
    <w:p w:rsidR="00047917" w:rsidRDefault="00701F92" w:rsidP="00701F92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7917">
        <w:rPr>
          <w:rFonts w:ascii="Times New Roman" w:hAnsi="Times New Roman" w:cs="Times New Roman"/>
          <w:sz w:val="24"/>
          <w:szCs w:val="24"/>
        </w:rPr>
        <w:t>Министерство культуры Челябинской области</w:t>
      </w:r>
    </w:p>
    <w:p w:rsidR="002A53EF" w:rsidRDefault="00701F92" w:rsidP="00701F9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3EF">
        <w:rPr>
          <w:rFonts w:ascii="Times New Roman" w:hAnsi="Times New Roman" w:cs="Times New Roman"/>
          <w:sz w:val="24"/>
          <w:szCs w:val="24"/>
        </w:rPr>
        <w:t>Министерство социальных отношений Челябинской области</w:t>
      </w:r>
    </w:p>
    <w:p w:rsidR="002A53EF" w:rsidRDefault="00701F92" w:rsidP="00701F92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3EF">
        <w:rPr>
          <w:rFonts w:ascii="Times New Roman" w:hAnsi="Times New Roman" w:cs="Times New Roman"/>
          <w:sz w:val="24"/>
          <w:szCs w:val="24"/>
        </w:rPr>
        <w:t xml:space="preserve">ОГБУК «Челябинский </w:t>
      </w:r>
      <w:r w:rsidR="00721B8C">
        <w:rPr>
          <w:rFonts w:ascii="Times New Roman" w:hAnsi="Times New Roman" w:cs="Times New Roman"/>
          <w:sz w:val="24"/>
          <w:szCs w:val="24"/>
        </w:rPr>
        <w:t>г</w:t>
      </w:r>
      <w:r w:rsidR="002A53EF">
        <w:rPr>
          <w:rFonts w:ascii="Times New Roman" w:hAnsi="Times New Roman" w:cs="Times New Roman"/>
          <w:sz w:val="24"/>
          <w:szCs w:val="24"/>
        </w:rPr>
        <w:t>осударственный центр народного творчества»</w:t>
      </w:r>
    </w:p>
    <w:p w:rsidR="002A53EF" w:rsidRDefault="002A53EF" w:rsidP="00D92ADB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53EF" w:rsidRPr="00137E8A" w:rsidRDefault="002A53EF" w:rsidP="00D92ADB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92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7E8A">
        <w:rPr>
          <w:rFonts w:ascii="Times New Roman" w:hAnsi="Times New Roman" w:cs="Times New Roman"/>
          <w:b/>
          <w:bCs/>
          <w:sz w:val="24"/>
          <w:szCs w:val="24"/>
        </w:rPr>
        <w:t>Цели и задачи фестиваля</w:t>
      </w:r>
    </w:p>
    <w:p w:rsidR="002A53EF" w:rsidRDefault="00D92ADB" w:rsidP="00D92ADB">
      <w:pPr>
        <w:keepNext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2A53EF">
        <w:rPr>
          <w:rFonts w:ascii="Times New Roman" w:hAnsi="Times New Roman" w:cs="Times New Roman"/>
          <w:sz w:val="24"/>
          <w:szCs w:val="24"/>
        </w:rPr>
        <w:t xml:space="preserve">ель </w:t>
      </w:r>
      <w:r w:rsidR="00047917">
        <w:rPr>
          <w:rFonts w:ascii="Times New Roman" w:hAnsi="Times New Roman" w:cs="Times New Roman"/>
          <w:sz w:val="24"/>
          <w:szCs w:val="24"/>
        </w:rPr>
        <w:t>Ф</w:t>
      </w:r>
      <w:r w:rsidR="002A53EF">
        <w:rPr>
          <w:rFonts w:ascii="Times New Roman" w:hAnsi="Times New Roman" w:cs="Times New Roman"/>
          <w:sz w:val="24"/>
          <w:szCs w:val="24"/>
        </w:rPr>
        <w:t xml:space="preserve">естиваля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A53EF">
        <w:rPr>
          <w:rFonts w:ascii="Times New Roman" w:hAnsi="Times New Roman" w:cs="Times New Roman"/>
          <w:sz w:val="24"/>
          <w:szCs w:val="24"/>
        </w:rPr>
        <w:t xml:space="preserve"> стимулирование развития художественного творчества инвалидов как средства их реабилитации и социальной адаптации. </w:t>
      </w:r>
    </w:p>
    <w:p w:rsidR="002A53EF" w:rsidRPr="00D92ADB" w:rsidRDefault="002A53EF" w:rsidP="00D92A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ADB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047917">
        <w:rPr>
          <w:rFonts w:ascii="Times New Roman" w:hAnsi="Times New Roman" w:cs="Times New Roman"/>
          <w:sz w:val="24"/>
          <w:szCs w:val="24"/>
        </w:rPr>
        <w:t>Ф</w:t>
      </w:r>
      <w:r w:rsidRPr="00D92ADB">
        <w:rPr>
          <w:rFonts w:ascii="Times New Roman" w:hAnsi="Times New Roman" w:cs="Times New Roman"/>
          <w:sz w:val="24"/>
          <w:szCs w:val="24"/>
        </w:rPr>
        <w:t>естиваля</w:t>
      </w:r>
      <w:r w:rsidR="00D92ADB">
        <w:rPr>
          <w:rFonts w:ascii="Times New Roman" w:hAnsi="Times New Roman" w:cs="Times New Roman"/>
          <w:sz w:val="24"/>
          <w:szCs w:val="24"/>
        </w:rPr>
        <w:t>:</w:t>
      </w:r>
    </w:p>
    <w:p w:rsidR="002A53EF" w:rsidRDefault="00701F92" w:rsidP="00701F92">
      <w:pPr>
        <w:spacing w:after="0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2A53EF">
        <w:rPr>
          <w:rFonts w:ascii="Times New Roman" w:hAnsi="Times New Roman" w:cs="Times New Roman"/>
          <w:sz w:val="24"/>
          <w:szCs w:val="24"/>
        </w:rPr>
        <w:t>ривлечение внимания органов власти всех уровней, общественности к проблемам социокультурной реабилитации инвалидов;</w:t>
      </w:r>
    </w:p>
    <w:p w:rsidR="002A53EF" w:rsidRDefault="00B05F85" w:rsidP="00B05F8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2A53EF">
        <w:rPr>
          <w:rFonts w:ascii="Times New Roman" w:hAnsi="Times New Roman" w:cs="Times New Roman"/>
          <w:sz w:val="24"/>
          <w:szCs w:val="24"/>
        </w:rPr>
        <w:t>аспространение опыта работы учреждений культуры и социальной защиты населения в области социокультурной реабилитации инвалидов;</w:t>
      </w:r>
    </w:p>
    <w:p w:rsidR="002A53EF" w:rsidRDefault="00B05F85" w:rsidP="00B05F8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2A53EF">
        <w:rPr>
          <w:rFonts w:ascii="Times New Roman" w:hAnsi="Times New Roman" w:cs="Times New Roman"/>
          <w:sz w:val="24"/>
          <w:szCs w:val="24"/>
        </w:rPr>
        <w:t>взаимное обогащение репертуара участников;</w:t>
      </w:r>
    </w:p>
    <w:p w:rsidR="002A53EF" w:rsidRDefault="00B05F85" w:rsidP="00B05F85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3EF">
        <w:rPr>
          <w:rFonts w:ascii="Times New Roman" w:hAnsi="Times New Roman" w:cs="Times New Roman"/>
          <w:sz w:val="24"/>
          <w:szCs w:val="24"/>
        </w:rPr>
        <w:t>совершенствовани</w:t>
      </w:r>
      <w:r w:rsidR="00D92ADB">
        <w:rPr>
          <w:rFonts w:ascii="Times New Roman" w:hAnsi="Times New Roman" w:cs="Times New Roman"/>
          <w:sz w:val="24"/>
          <w:szCs w:val="24"/>
        </w:rPr>
        <w:t>е</w:t>
      </w:r>
      <w:r w:rsidR="002A53EF">
        <w:rPr>
          <w:rFonts w:ascii="Times New Roman" w:hAnsi="Times New Roman" w:cs="Times New Roman"/>
          <w:sz w:val="24"/>
          <w:szCs w:val="24"/>
        </w:rPr>
        <w:t xml:space="preserve"> вокальных, хореографических коллективов, мастеров оригинального жанра и мастеров прикладного искусства.</w:t>
      </w:r>
    </w:p>
    <w:p w:rsidR="00D92ADB" w:rsidRDefault="00D92ADB" w:rsidP="00D92A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3EF" w:rsidRPr="00137E8A" w:rsidRDefault="002A53EF" w:rsidP="00D92A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92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F9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D92ADB">
        <w:rPr>
          <w:rFonts w:ascii="Times New Roman" w:hAnsi="Times New Roman" w:cs="Times New Roman"/>
          <w:b/>
          <w:bCs/>
          <w:sz w:val="24"/>
          <w:szCs w:val="24"/>
        </w:rPr>
        <w:t>ема фестиваля</w:t>
      </w:r>
    </w:p>
    <w:p w:rsidR="002A53EF" w:rsidRDefault="00416465" w:rsidP="00D92A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Тема фестиваля</w:t>
      </w:r>
      <w:r w:rsidR="00102BC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A53E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F0104">
        <w:rPr>
          <w:rFonts w:ascii="Times New Roman" w:hAnsi="Times New Roman" w:cs="Times New Roman"/>
          <w:b/>
          <w:i/>
          <w:sz w:val="24"/>
          <w:szCs w:val="24"/>
        </w:rPr>
        <w:t>Мечтая о космосе</w:t>
      </w:r>
      <w:r w:rsidR="002A53E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A53EF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4B4520" w:rsidRDefault="004B4520" w:rsidP="00D92A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53EF" w:rsidRPr="00137E8A" w:rsidRDefault="00C20747" w:rsidP="00D92A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A53EF">
        <w:rPr>
          <w:rFonts w:ascii="Times New Roman" w:hAnsi="Times New Roman" w:cs="Times New Roman"/>
          <w:b/>
          <w:bCs/>
          <w:sz w:val="24"/>
          <w:szCs w:val="24"/>
        </w:rPr>
        <w:t>Сроки и порядок проведения</w:t>
      </w:r>
    </w:p>
    <w:p w:rsidR="004B4520" w:rsidRDefault="004B4520" w:rsidP="004B45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программа ХХ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416465">
        <w:rPr>
          <w:rFonts w:ascii="Times New Roman" w:hAnsi="Times New Roman"/>
          <w:sz w:val="24"/>
          <w:szCs w:val="24"/>
          <w:lang w:val="en-US"/>
        </w:rPr>
        <w:t>V</w:t>
      </w:r>
      <w:r w:rsidR="00416465" w:rsidRPr="00416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Областного фестиваля художественного творчества инвалидов и людей с ограниченными физическими возможностями «Смотри на меня как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равного» проводится в два этапа:</w:t>
      </w:r>
    </w:p>
    <w:p w:rsidR="004B4520" w:rsidRDefault="002A53EF" w:rsidP="004B452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1 этап –</w:t>
      </w:r>
      <w:r w:rsidR="00632A8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32A83">
        <w:rPr>
          <w:rFonts w:ascii="Times New Roman" w:hAnsi="Times New Roman" w:cs="Times New Roman"/>
          <w:bCs/>
          <w:sz w:val="24"/>
          <w:szCs w:val="24"/>
        </w:rPr>
        <w:t>(март</w:t>
      </w:r>
      <w:r w:rsidR="004164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A83">
        <w:rPr>
          <w:rFonts w:ascii="Times New Roman" w:hAnsi="Times New Roman" w:cs="Times New Roman"/>
          <w:bCs/>
          <w:sz w:val="24"/>
          <w:szCs w:val="24"/>
        </w:rPr>
        <w:t>20</w:t>
      </w:r>
      <w:r w:rsidR="00996B84">
        <w:rPr>
          <w:rFonts w:ascii="Times New Roman" w:hAnsi="Times New Roman" w:cs="Times New Roman"/>
          <w:bCs/>
          <w:sz w:val="24"/>
          <w:szCs w:val="24"/>
        </w:rPr>
        <w:t>2</w:t>
      </w:r>
      <w:r w:rsidR="00416465" w:rsidRPr="00416465">
        <w:rPr>
          <w:rFonts w:ascii="Times New Roman" w:hAnsi="Times New Roman" w:cs="Times New Roman"/>
          <w:bCs/>
          <w:sz w:val="24"/>
          <w:szCs w:val="24"/>
        </w:rPr>
        <w:t>1</w:t>
      </w:r>
      <w:r w:rsidR="00632A83">
        <w:rPr>
          <w:rFonts w:ascii="Times New Roman" w:hAnsi="Times New Roman" w:cs="Times New Roman"/>
          <w:bCs/>
          <w:sz w:val="24"/>
          <w:szCs w:val="24"/>
        </w:rPr>
        <w:t xml:space="preserve"> г.) – </w:t>
      </w:r>
      <w:r w:rsidR="001220C6">
        <w:rPr>
          <w:rFonts w:ascii="Times New Roman" w:hAnsi="Times New Roman" w:cs="Times New Roman"/>
          <w:bCs/>
          <w:i/>
          <w:sz w:val="24"/>
          <w:szCs w:val="24"/>
        </w:rPr>
        <w:t>отборочный</w:t>
      </w:r>
      <w:r w:rsidR="00632A83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 в муниципальных образованиях Челябинской области</w:t>
      </w:r>
      <w:r w:rsidR="00632A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520">
        <w:rPr>
          <w:rFonts w:ascii="Times New Roman" w:hAnsi="Times New Roman"/>
          <w:color w:val="000000"/>
          <w:sz w:val="24"/>
          <w:szCs w:val="24"/>
        </w:rPr>
        <w:t xml:space="preserve">Проведение муниципального этапа конкурсной программы Фестиваля обеспечивается оргкомитетами, </w:t>
      </w:r>
      <w:r w:rsidR="004B4520">
        <w:rPr>
          <w:rFonts w:ascii="Times New Roman" w:hAnsi="Times New Roman"/>
          <w:sz w:val="24"/>
          <w:szCs w:val="24"/>
        </w:rPr>
        <w:t>состав которых формируется распоряжением глав муниципальных образований Челябинской области. В ходе муниципального этапа оргкомитетами проводится отбор лучших самодеятельных коллективов и исполнителей, мастеров для участия во втором этапе проведения конкурсной программы Фестиваля.</w:t>
      </w:r>
    </w:p>
    <w:p w:rsidR="004B4520" w:rsidRDefault="002A53EF" w:rsidP="004B45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2 этап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416465">
        <w:rPr>
          <w:rFonts w:ascii="Times New Roman" w:hAnsi="Times New Roman" w:cs="Times New Roman"/>
          <w:bCs/>
          <w:sz w:val="24"/>
          <w:szCs w:val="24"/>
        </w:rPr>
        <w:t>апрель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996B84">
        <w:rPr>
          <w:rFonts w:ascii="Times New Roman" w:hAnsi="Times New Roman" w:cs="Times New Roman"/>
          <w:bCs/>
          <w:sz w:val="24"/>
          <w:szCs w:val="24"/>
        </w:rPr>
        <w:t>2</w:t>
      </w:r>
      <w:r w:rsidR="0041646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г.)</w:t>
      </w:r>
      <w:r w:rsidR="00632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220C6">
        <w:rPr>
          <w:rFonts w:ascii="Times New Roman" w:hAnsi="Times New Roman" w:cs="Times New Roman"/>
          <w:i/>
          <w:sz w:val="24"/>
          <w:szCs w:val="24"/>
        </w:rPr>
        <w:t>итоговый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4520">
        <w:rPr>
          <w:rFonts w:ascii="Times New Roman" w:hAnsi="Times New Roman"/>
          <w:sz w:val="24"/>
          <w:szCs w:val="24"/>
        </w:rPr>
        <w:t xml:space="preserve">проводится в целях демонстрации достижений в художественном творчестве инвалидов </w:t>
      </w:r>
      <w:r w:rsidR="004B4520">
        <w:rPr>
          <w:rFonts w:ascii="Times New Roman" w:hAnsi="Times New Roman"/>
          <w:color w:val="000000"/>
          <w:sz w:val="24"/>
          <w:szCs w:val="24"/>
        </w:rPr>
        <w:t>и людей с ограниченными возможностями здоровья</w:t>
      </w:r>
      <w:r w:rsidR="004B4520">
        <w:rPr>
          <w:rFonts w:ascii="Times New Roman" w:hAnsi="Times New Roman"/>
          <w:sz w:val="24"/>
          <w:szCs w:val="24"/>
        </w:rPr>
        <w:t xml:space="preserve"> Челябинской области, выявления для награждения лучших. </w:t>
      </w:r>
    </w:p>
    <w:p w:rsidR="004B4520" w:rsidRDefault="004B4520" w:rsidP="004B45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</w:t>
      </w:r>
      <w:r w:rsidR="00E352C6">
        <w:rPr>
          <w:rFonts w:ascii="Times New Roman" w:hAnsi="Times New Roman"/>
          <w:sz w:val="24"/>
          <w:szCs w:val="24"/>
        </w:rPr>
        <w:t>Итогового</w:t>
      </w:r>
      <w:r>
        <w:rPr>
          <w:rFonts w:ascii="Times New Roman" w:hAnsi="Times New Roman"/>
          <w:sz w:val="24"/>
          <w:szCs w:val="24"/>
        </w:rPr>
        <w:t xml:space="preserve"> этапа конкурсной программы Фестиваля обеспечивается оргкомитетом, формируемым Министерством культуры и Министерством социальных отношений Челябинской области. </w:t>
      </w:r>
    </w:p>
    <w:p w:rsidR="00BB019A" w:rsidRDefault="000F10D4" w:rsidP="00BB019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10D4">
        <w:rPr>
          <w:rFonts w:ascii="Times New Roman" w:hAnsi="Times New Roman"/>
          <w:i/>
          <w:sz w:val="24"/>
          <w:szCs w:val="24"/>
        </w:rPr>
        <w:lastRenderedPageBreak/>
        <w:t>Итоговый</w:t>
      </w:r>
      <w:r w:rsidR="004B4520">
        <w:rPr>
          <w:rFonts w:ascii="Times New Roman" w:hAnsi="Times New Roman"/>
          <w:sz w:val="24"/>
          <w:szCs w:val="24"/>
        </w:rPr>
        <w:t xml:space="preserve"> этап конкурсной программы Фестиваля проводится в очном режиме в форме презентации творческих результатов деятельности коллективов или отдельных исполнителей в соответствии с распределением муниципалитетов </w:t>
      </w:r>
      <w:r w:rsidR="00054D8B">
        <w:rPr>
          <w:rFonts w:ascii="Times New Roman" w:hAnsi="Times New Roman"/>
          <w:sz w:val="24"/>
          <w:szCs w:val="24"/>
        </w:rPr>
        <w:t>в</w:t>
      </w:r>
      <w:r w:rsidR="004B4520">
        <w:rPr>
          <w:rFonts w:ascii="Times New Roman" w:hAnsi="Times New Roman"/>
          <w:sz w:val="24"/>
          <w:szCs w:val="24"/>
        </w:rPr>
        <w:t xml:space="preserve"> </w:t>
      </w:r>
      <w:r w:rsidR="000F1A2F">
        <w:rPr>
          <w:rFonts w:ascii="Times New Roman" w:hAnsi="Times New Roman"/>
          <w:sz w:val="24"/>
          <w:szCs w:val="24"/>
        </w:rPr>
        <w:t>5</w:t>
      </w:r>
      <w:r w:rsidR="004B4520">
        <w:rPr>
          <w:rFonts w:ascii="Times New Roman" w:hAnsi="Times New Roman"/>
          <w:sz w:val="24"/>
          <w:szCs w:val="24"/>
        </w:rPr>
        <w:t xml:space="preserve"> </w:t>
      </w:r>
      <w:r w:rsidR="00416465">
        <w:rPr>
          <w:rFonts w:ascii="Times New Roman" w:hAnsi="Times New Roman"/>
          <w:sz w:val="24"/>
          <w:szCs w:val="24"/>
        </w:rPr>
        <w:t>муниципальных образованиях Челябинской области.</w:t>
      </w:r>
    </w:p>
    <w:p w:rsidR="001358A7" w:rsidRDefault="001358A7" w:rsidP="001358A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Литературный жанр (</w:t>
      </w:r>
      <w:r w:rsidR="00416465">
        <w:rPr>
          <w:rFonts w:ascii="Times New Roman" w:hAnsi="Times New Roman"/>
          <w:i/>
          <w:sz w:val="24"/>
          <w:szCs w:val="24"/>
        </w:rPr>
        <w:t>заочно</w:t>
      </w:r>
      <w:r>
        <w:rPr>
          <w:rFonts w:ascii="Times New Roman" w:hAnsi="Times New Roman"/>
          <w:i/>
          <w:sz w:val="24"/>
          <w:szCs w:val="24"/>
        </w:rPr>
        <w:t xml:space="preserve">) – </w:t>
      </w:r>
      <w:r w:rsidRPr="001358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16465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- 9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</w:t>
      </w:r>
      <w:r w:rsidR="0027426E">
        <w:rPr>
          <w:rFonts w:ascii="Times New Roman" w:hAnsi="Times New Roman"/>
          <w:sz w:val="24"/>
          <w:szCs w:val="24"/>
        </w:rPr>
        <w:t>2</w:t>
      </w:r>
      <w:r w:rsidR="0041646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(конкурсные тексты высылаются на электронный адрес оргкомитета).</w:t>
      </w:r>
    </w:p>
    <w:p w:rsidR="001358A7" w:rsidRPr="001220C6" w:rsidRDefault="001358A7" w:rsidP="001358A7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358A7">
        <w:rPr>
          <w:rFonts w:ascii="Times New Roman" w:hAnsi="Times New Roman"/>
          <w:i/>
          <w:sz w:val="24"/>
          <w:szCs w:val="24"/>
        </w:rPr>
        <w:t>Театральный жанр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8A7">
        <w:rPr>
          <w:rFonts w:ascii="Times New Roman" w:hAnsi="Times New Roman"/>
          <w:i/>
          <w:sz w:val="24"/>
          <w:szCs w:val="24"/>
        </w:rPr>
        <w:t>(</w:t>
      </w:r>
      <w:r w:rsidR="00416465">
        <w:rPr>
          <w:rFonts w:ascii="Times New Roman" w:hAnsi="Times New Roman"/>
          <w:i/>
          <w:sz w:val="24"/>
          <w:szCs w:val="24"/>
        </w:rPr>
        <w:t>заочно</w:t>
      </w:r>
      <w:r w:rsidRPr="001358A7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358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16465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- 9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</w:t>
      </w:r>
      <w:r w:rsidR="0027426E">
        <w:rPr>
          <w:rFonts w:ascii="Times New Roman" w:hAnsi="Times New Roman"/>
          <w:sz w:val="24"/>
          <w:szCs w:val="24"/>
        </w:rPr>
        <w:t>2</w:t>
      </w:r>
      <w:r w:rsidR="0041646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 (конкурсные видео высылаются на электронный адрес оргкомитета).</w:t>
      </w:r>
    </w:p>
    <w:p w:rsidR="000C0058" w:rsidRDefault="000C0058" w:rsidP="00BB019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Прием заявок.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Прием заявок осуществляется через сайт «ЧГЦНТ» </w:t>
      </w:r>
      <w:hyperlink r:id="rId5" w:history="1">
        <w:r w:rsidRPr="000850A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A063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0850A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ocnt</w:t>
        </w:r>
        <w:proofErr w:type="spellEnd"/>
        <w:r w:rsidRPr="00A063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0850A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A063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8A7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416465">
        <w:rPr>
          <w:rFonts w:ascii="Times New Roman" w:hAnsi="Times New Roman" w:cs="Times New Roman"/>
          <w:bCs/>
          <w:sz w:val="24"/>
          <w:szCs w:val="24"/>
        </w:rPr>
        <w:t>1</w:t>
      </w:r>
      <w:r w:rsidR="001358A7">
        <w:rPr>
          <w:rFonts w:ascii="Times New Roman" w:hAnsi="Times New Roman" w:cs="Times New Roman"/>
          <w:bCs/>
          <w:sz w:val="24"/>
          <w:szCs w:val="24"/>
        </w:rPr>
        <w:t xml:space="preserve"> марта 20</w:t>
      </w:r>
      <w:r w:rsidR="000F1A2F">
        <w:rPr>
          <w:rFonts w:ascii="Times New Roman" w:hAnsi="Times New Roman" w:cs="Times New Roman"/>
          <w:bCs/>
          <w:sz w:val="24"/>
          <w:szCs w:val="24"/>
        </w:rPr>
        <w:t>2</w:t>
      </w:r>
      <w:r w:rsidR="00416465">
        <w:rPr>
          <w:rFonts w:ascii="Times New Roman" w:hAnsi="Times New Roman" w:cs="Times New Roman"/>
          <w:bCs/>
          <w:sz w:val="24"/>
          <w:szCs w:val="24"/>
        </w:rPr>
        <w:t>1</w:t>
      </w:r>
      <w:r w:rsidR="001358A7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054D8B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416465"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465">
        <w:rPr>
          <w:rFonts w:ascii="Times New Roman" w:hAnsi="Times New Roman" w:cs="Times New Roman"/>
          <w:bCs/>
          <w:sz w:val="24"/>
          <w:szCs w:val="24"/>
        </w:rPr>
        <w:t>марта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0F1A2F">
        <w:rPr>
          <w:rFonts w:ascii="Times New Roman" w:hAnsi="Times New Roman" w:cs="Times New Roman"/>
          <w:bCs/>
          <w:sz w:val="24"/>
          <w:szCs w:val="24"/>
        </w:rPr>
        <w:t>2</w:t>
      </w:r>
      <w:r w:rsidR="0041646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Командировочные расходы – за счет направляющей организации.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Организаторы фестиваля не несут ответственности перед авторами за исполнение произведений участников конкурса.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058" w:rsidRPr="00137E8A" w:rsidRDefault="000C0058" w:rsidP="000C005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37E8A">
        <w:rPr>
          <w:rFonts w:ascii="Times New Roman" w:hAnsi="Times New Roman" w:cs="Times New Roman"/>
          <w:b/>
          <w:bCs/>
          <w:sz w:val="24"/>
          <w:szCs w:val="24"/>
        </w:rPr>
        <w:t>Условия участия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Ф</w:t>
      </w:r>
      <w:r w:rsidRPr="001E7A2F">
        <w:rPr>
          <w:rFonts w:ascii="Times New Roman" w:hAnsi="Times New Roman"/>
          <w:sz w:val="24"/>
          <w:szCs w:val="24"/>
        </w:rPr>
        <w:t xml:space="preserve">естивале допускаются </w:t>
      </w:r>
      <w:r>
        <w:rPr>
          <w:rFonts w:ascii="Times New Roman" w:hAnsi="Times New Roman"/>
          <w:sz w:val="24"/>
          <w:szCs w:val="24"/>
        </w:rPr>
        <w:t xml:space="preserve">инвалиды </w:t>
      </w:r>
      <w:r>
        <w:rPr>
          <w:rFonts w:ascii="Times New Roman" w:hAnsi="Times New Roman"/>
          <w:color w:val="000000"/>
          <w:sz w:val="24"/>
          <w:szCs w:val="24"/>
        </w:rPr>
        <w:t>и люди с ограниченными возможностями здоровья</w:t>
      </w:r>
      <w:r w:rsidR="001358A7">
        <w:rPr>
          <w:rFonts w:ascii="Times New Roman" w:hAnsi="Times New Roman"/>
          <w:color w:val="000000"/>
          <w:sz w:val="24"/>
          <w:szCs w:val="24"/>
        </w:rPr>
        <w:t>, инклюзивные коллективы</w:t>
      </w:r>
      <w:r>
        <w:rPr>
          <w:rFonts w:ascii="Times New Roman" w:hAnsi="Times New Roman"/>
          <w:sz w:val="24"/>
          <w:szCs w:val="24"/>
        </w:rPr>
        <w:t xml:space="preserve"> Челябинской области, представляющие как творческие коллективы, так и отдельные исполнители, занимающиеся разнообразными жанрами художественного творчества: вокальным, музыкально-хоровым, хореографическим, литературным, разговорным, драматическим.</w:t>
      </w:r>
    </w:p>
    <w:p w:rsidR="000C0058" w:rsidRDefault="001358A7" w:rsidP="000C005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</w:t>
      </w:r>
      <w:r w:rsidR="000C0058">
        <w:rPr>
          <w:rFonts w:ascii="Times New Roman" w:hAnsi="Times New Roman"/>
          <w:sz w:val="24"/>
          <w:szCs w:val="24"/>
        </w:rPr>
        <w:t xml:space="preserve"> этап конкурсной программы Фестиваля проводится </w:t>
      </w:r>
      <w:r w:rsidR="000C0058" w:rsidRPr="00525ED7">
        <w:rPr>
          <w:rFonts w:ascii="Times New Roman" w:hAnsi="Times New Roman"/>
          <w:i/>
          <w:sz w:val="24"/>
          <w:szCs w:val="24"/>
        </w:rPr>
        <w:t>по конкурсным номинациям</w:t>
      </w:r>
      <w:r w:rsidR="000C0058">
        <w:rPr>
          <w:rFonts w:ascii="Times New Roman" w:hAnsi="Times New Roman"/>
          <w:sz w:val="24"/>
          <w:szCs w:val="24"/>
        </w:rPr>
        <w:t xml:space="preserve"> с учетом различных жанров художественного творчества </w:t>
      </w:r>
      <w:r>
        <w:rPr>
          <w:rFonts w:ascii="Times New Roman" w:hAnsi="Times New Roman"/>
          <w:sz w:val="24"/>
          <w:szCs w:val="24"/>
        </w:rPr>
        <w:t>людей</w:t>
      </w:r>
      <w:r w:rsidR="000C0058">
        <w:rPr>
          <w:rFonts w:ascii="Times New Roman" w:hAnsi="Times New Roman"/>
          <w:sz w:val="24"/>
          <w:szCs w:val="24"/>
        </w:rPr>
        <w:t>, занимающихся в учреждениях социальной защиты, культуры, образования</w:t>
      </w:r>
      <w:r w:rsidR="000C0058">
        <w:rPr>
          <w:rFonts w:ascii="Times New Roman" w:hAnsi="Times New Roman"/>
          <w:color w:val="000000"/>
          <w:sz w:val="24"/>
          <w:szCs w:val="24"/>
        </w:rPr>
        <w:t>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литературный конкурс</w:t>
      </w:r>
      <w:r>
        <w:rPr>
          <w:rFonts w:ascii="Times New Roman" w:hAnsi="Times New Roman"/>
          <w:sz w:val="24"/>
          <w:szCs w:val="24"/>
        </w:rPr>
        <w:t xml:space="preserve"> представляется не более 5 произведений собственного сочинения по выбору автора, работающего в жанре: стихотворение, баллада, басня, рассказ и т.д. Произведения прозы не должны превышать объем в 5 печатных страниц каждое, шрифт -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, кегль -12, межстрочный интервал - 1,5.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передаются непосредственно в оргкомитет Фестиваля - ОГБУК «Челябинский государственный центр народного творчества».</w:t>
      </w:r>
    </w:p>
    <w:p w:rsidR="000F10D4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конкурс исполнителей разговорного жанра</w:t>
      </w:r>
      <w:r>
        <w:rPr>
          <w:rFonts w:ascii="Times New Roman" w:hAnsi="Times New Roman"/>
          <w:sz w:val="24"/>
          <w:szCs w:val="24"/>
        </w:rPr>
        <w:t xml:space="preserve"> каждому участнику необходимо подготовить для выступления одно произведение на выбор из перечисленных жанров: стихотворение, басня, проза. Общая продолжительность выступления одного исполнителя должна составлять не более 5 минут.</w:t>
      </w:r>
      <w:r w:rsidR="000F10D4">
        <w:rPr>
          <w:rFonts w:ascii="Times New Roman" w:hAnsi="Times New Roman"/>
          <w:sz w:val="24"/>
          <w:szCs w:val="24"/>
        </w:rPr>
        <w:t xml:space="preserve"> 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театральный конкурс</w:t>
      </w:r>
      <w:r>
        <w:rPr>
          <w:rFonts w:ascii="Times New Roman" w:hAnsi="Times New Roman"/>
          <w:sz w:val="24"/>
          <w:szCs w:val="24"/>
        </w:rPr>
        <w:t xml:space="preserve"> представляется спектакль по целостному драматургическому произведению или отрывок из литературного произведения, имеющий драматическую основу и законченный по смыслу. Материалы </w:t>
      </w:r>
      <w:r w:rsidR="00416465">
        <w:rPr>
          <w:rFonts w:ascii="Times New Roman" w:hAnsi="Times New Roman"/>
          <w:sz w:val="24"/>
          <w:szCs w:val="24"/>
        </w:rPr>
        <w:t xml:space="preserve">высылаются на электронный адрес </w:t>
      </w:r>
      <w:r>
        <w:rPr>
          <w:rFonts w:ascii="Times New Roman" w:hAnsi="Times New Roman"/>
          <w:sz w:val="24"/>
          <w:szCs w:val="24"/>
        </w:rPr>
        <w:t>оргкомитет</w:t>
      </w:r>
      <w:r w:rsidR="0041646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Фестиваля - ОГБУК «Челябинский государственный центр народного творчества».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вокальный конкурс </w:t>
      </w:r>
      <w:r>
        <w:rPr>
          <w:rFonts w:ascii="Times New Roman" w:hAnsi="Times New Roman"/>
          <w:sz w:val="24"/>
          <w:szCs w:val="24"/>
        </w:rPr>
        <w:t>представляется 1 вокальный номер, исполняемый участниками в ансамбле или индивидуально в различных жанровых направлениях: эстрадная песня, народная песня, джазовое исполнение, жестовое пение и т.п. Продолжительность  вокального номера должна составлять не более 3 минут.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хореографический конкурс </w:t>
      </w:r>
      <w:r>
        <w:rPr>
          <w:rFonts w:ascii="Times New Roman" w:hAnsi="Times New Roman"/>
          <w:sz w:val="24"/>
          <w:szCs w:val="24"/>
        </w:rPr>
        <w:t xml:space="preserve">представляется 1 творческий номер, исполняемый участниками сольно или коллективно в различных жанровых направлениях: эстрадный </w:t>
      </w:r>
      <w:r>
        <w:rPr>
          <w:rFonts w:ascii="Times New Roman" w:hAnsi="Times New Roman"/>
          <w:sz w:val="24"/>
          <w:szCs w:val="24"/>
        </w:rPr>
        <w:lastRenderedPageBreak/>
        <w:t>танец, современный танец, народный танец и т.п. Продолжительность творческого номера должна составлять не более 3 минут.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конкурс музыкальных исполнителей </w:t>
      </w:r>
      <w:r>
        <w:rPr>
          <w:rFonts w:ascii="Times New Roman" w:hAnsi="Times New Roman"/>
          <w:sz w:val="24"/>
          <w:szCs w:val="24"/>
        </w:rPr>
        <w:t>представляется 1 музыкальный номер, исполняемый участниками в ансамбле или индивидуально в различных жанровых направлениях: исполнение классических произведений, исполнение народной музыки, исполнение произведений современных авторов, исполнение собственных произведений и т.п. Продолжительность музыкального номера должна составлять не более 3 минут.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конкурс декоративно-прикладного, изобразительного и технического творчества</w:t>
      </w:r>
      <w:r>
        <w:rPr>
          <w:rFonts w:ascii="Times New Roman" w:hAnsi="Times New Roman"/>
          <w:sz w:val="24"/>
          <w:szCs w:val="24"/>
        </w:rPr>
        <w:t xml:space="preserve"> представляется не более 5-ти работ по различным видам декоративно-прикладного, изобразительного и технического творчества, подготовленных к демонстрации на выставке (наличие рамок, креплений для подвесов и т.п.; паспорта работы, содержащей информацию о наименовании работы, фамилии, имени, возраста и места проживания автор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-ов) в обязательном порядке!) Выставляются работы в местах проведения зональных отборочных туров.</w:t>
      </w:r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Фонограмма сдается на пульт звукооператора принимающей территории по прибытии на конкурс. </w:t>
      </w:r>
      <w:proofErr w:type="gramStart"/>
      <w:r>
        <w:rPr>
          <w:rFonts w:ascii="Times New Roman" w:hAnsi="Times New Roman"/>
          <w:sz w:val="24"/>
          <w:szCs w:val="24"/>
        </w:rPr>
        <w:t>Фонограмма предоставляется на отдельном носителе (с указанием названия номера участника), запись должна быть произведена только в формате МРЗ (название файла должно быть с указанием названия номера и фамилии – для солистов и дуэтов, или названием коллектива.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носителе должна находиться только фонограмма номера!)</w:t>
      </w:r>
      <w:proofErr w:type="gramEnd"/>
    </w:p>
    <w:p w:rsidR="000C0058" w:rsidRDefault="000C0058" w:rsidP="000C005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имеет право остановить исполнителя, если будет превышено время исполнения, указанное в настоящем Положении.</w:t>
      </w:r>
    </w:p>
    <w:p w:rsidR="002A53EF" w:rsidRDefault="002A53EF" w:rsidP="00D92A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A53EF" w:rsidRPr="00137E8A" w:rsidRDefault="00966C40" w:rsidP="00D92ADB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2A53EF" w:rsidRPr="00137E8A">
        <w:rPr>
          <w:rFonts w:ascii="Times New Roman" w:hAnsi="Times New Roman" w:cs="Times New Roman"/>
          <w:b/>
          <w:bCs/>
          <w:sz w:val="24"/>
          <w:szCs w:val="24"/>
        </w:rPr>
        <w:t>Критерии оценок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Критериями </w:t>
      </w:r>
      <w:proofErr w:type="gramStart"/>
      <w:r>
        <w:rPr>
          <w:rFonts w:ascii="Times New Roman" w:hAnsi="Times New Roman"/>
          <w:sz w:val="24"/>
          <w:szCs w:val="24"/>
        </w:rPr>
        <w:t xml:space="preserve">оценок творческих презентаций участников </w:t>
      </w:r>
      <w:r w:rsidR="000F10D4">
        <w:rPr>
          <w:rFonts w:ascii="Times New Roman" w:hAnsi="Times New Roman"/>
          <w:i/>
          <w:sz w:val="24"/>
          <w:szCs w:val="24"/>
        </w:rPr>
        <w:t>итогового</w:t>
      </w:r>
      <w:r w:rsidRPr="00C460B8">
        <w:rPr>
          <w:rFonts w:ascii="Times New Roman" w:hAnsi="Times New Roman"/>
          <w:i/>
          <w:sz w:val="24"/>
          <w:szCs w:val="24"/>
        </w:rPr>
        <w:t xml:space="preserve"> этапа</w:t>
      </w:r>
      <w:r>
        <w:rPr>
          <w:rFonts w:ascii="Times New Roman" w:hAnsi="Times New Roman"/>
          <w:sz w:val="24"/>
          <w:szCs w:val="24"/>
        </w:rPr>
        <w:t xml:space="preserve"> Фестиваля</w:t>
      </w:r>
      <w:proofErr w:type="gramEnd"/>
      <w:r>
        <w:rPr>
          <w:rFonts w:ascii="Times New Roman" w:hAnsi="Times New Roman"/>
          <w:sz w:val="24"/>
          <w:szCs w:val="24"/>
        </w:rPr>
        <w:t xml:space="preserve"> являются: 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исполнительский уровень;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-оригинальность художественно-образного решения;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артистичность, эмоциональность исполнения;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художественного самовыражения;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сценический образ участника;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репертуар подобран соответственно возрасту.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Критериями оценки творческих работ участников Конкурса декоративно-прикладного, изобразительного и технического творчества являются: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оригинальность, уровень сложности воплощения;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мастерство технического исполнения;</w:t>
      </w:r>
    </w:p>
    <w:p w:rsidR="005C4E41" w:rsidRDefault="005C4E41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самостоятельность.</w:t>
      </w:r>
    </w:p>
    <w:p w:rsidR="000F1A2F" w:rsidRDefault="000F1A2F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C40" w:rsidRDefault="00966C40" w:rsidP="00D92ADB">
      <w:pPr>
        <w:tabs>
          <w:tab w:val="left" w:pos="0"/>
          <w:tab w:val="center" w:pos="4677"/>
          <w:tab w:val="right" w:pos="93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278F" w:rsidRDefault="009F278F" w:rsidP="009F278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Награждение участников Фестиваля.</w:t>
      </w:r>
    </w:p>
    <w:p w:rsidR="00B05F85" w:rsidRDefault="00B05F85" w:rsidP="00B05F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E352C6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каждого </w:t>
      </w:r>
      <w:r w:rsidR="00E352C6">
        <w:rPr>
          <w:rFonts w:ascii="Times New Roman" w:hAnsi="Times New Roman"/>
          <w:sz w:val="24"/>
          <w:szCs w:val="24"/>
        </w:rPr>
        <w:t>итогового</w:t>
      </w:r>
      <w:r>
        <w:rPr>
          <w:rFonts w:ascii="Times New Roman" w:hAnsi="Times New Roman"/>
          <w:sz w:val="24"/>
          <w:szCs w:val="24"/>
        </w:rPr>
        <w:t xml:space="preserve"> тура определяются победител</w:t>
      </w:r>
      <w:r w:rsidR="00E352C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(награждаются дипломами лауреата</w:t>
      </w:r>
      <w:r w:rsidR="001D3092">
        <w:rPr>
          <w:rFonts w:ascii="Times New Roman" w:hAnsi="Times New Roman"/>
          <w:sz w:val="24"/>
          <w:szCs w:val="24"/>
        </w:rPr>
        <w:t xml:space="preserve"> </w:t>
      </w:r>
      <w:r w:rsidR="001D3092">
        <w:rPr>
          <w:rFonts w:ascii="Times New Roman" w:hAnsi="Times New Roman"/>
          <w:sz w:val="24"/>
          <w:szCs w:val="24"/>
          <w:lang w:val="en-US"/>
        </w:rPr>
        <w:t>I</w:t>
      </w:r>
      <w:r w:rsidR="001D3092">
        <w:rPr>
          <w:rFonts w:ascii="Times New Roman" w:hAnsi="Times New Roman"/>
          <w:sz w:val="24"/>
          <w:szCs w:val="24"/>
        </w:rPr>
        <w:t xml:space="preserve">, лауреата </w:t>
      </w:r>
      <w:r w:rsidR="001D3092">
        <w:rPr>
          <w:rFonts w:ascii="Times New Roman" w:hAnsi="Times New Roman"/>
          <w:sz w:val="24"/>
          <w:szCs w:val="24"/>
          <w:lang w:val="en-US"/>
        </w:rPr>
        <w:t>II</w:t>
      </w:r>
      <w:r w:rsidR="001D3092">
        <w:rPr>
          <w:rFonts w:ascii="Times New Roman" w:hAnsi="Times New Roman"/>
          <w:sz w:val="24"/>
          <w:szCs w:val="24"/>
        </w:rPr>
        <w:t xml:space="preserve"> лауреата </w:t>
      </w:r>
      <w:r w:rsidR="001D3092">
        <w:rPr>
          <w:rFonts w:ascii="Times New Roman" w:hAnsi="Times New Roman"/>
          <w:sz w:val="24"/>
          <w:szCs w:val="24"/>
          <w:lang w:val="en-US"/>
        </w:rPr>
        <w:t>III</w:t>
      </w:r>
      <w:r w:rsidR="001D3092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 xml:space="preserve"> и</w:t>
      </w:r>
      <w:r w:rsidR="001D3092">
        <w:rPr>
          <w:rFonts w:ascii="Times New Roman" w:hAnsi="Times New Roman"/>
          <w:sz w:val="24"/>
          <w:szCs w:val="24"/>
        </w:rPr>
        <w:t xml:space="preserve"> памятным подарком; дипломом </w:t>
      </w:r>
      <w:r w:rsidR="001D3092">
        <w:rPr>
          <w:rFonts w:ascii="Times New Roman" w:hAnsi="Times New Roman"/>
          <w:sz w:val="24"/>
          <w:szCs w:val="24"/>
          <w:lang w:val="en-US"/>
        </w:rPr>
        <w:t>I</w:t>
      </w:r>
      <w:r w:rsidR="001D3092">
        <w:rPr>
          <w:rFonts w:ascii="Times New Roman" w:hAnsi="Times New Roman"/>
          <w:sz w:val="24"/>
          <w:szCs w:val="24"/>
        </w:rPr>
        <w:t xml:space="preserve">, </w:t>
      </w:r>
      <w:r w:rsidR="001D3092">
        <w:rPr>
          <w:rFonts w:ascii="Times New Roman" w:hAnsi="Times New Roman"/>
          <w:sz w:val="24"/>
          <w:szCs w:val="24"/>
          <w:lang w:val="en-US"/>
        </w:rPr>
        <w:t>II</w:t>
      </w:r>
      <w:r w:rsidR="001D3092">
        <w:rPr>
          <w:rFonts w:ascii="Times New Roman" w:hAnsi="Times New Roman"/>
          <w:sz w:val="24"/>
          <w:szCs w:val="24"/>
        </w:rPr>
        <w:t xml:space="preserve">, </w:t>
      </w:r>
      <w:r w:rsidR="001D3092">
        <w:rPr>
          <w:rFonts w:ascii="Times New Roman" w:hAnsi="Times New Roman"/>
          <w:sz w:val="24"/>
          <w:szCs w:val="24"/>
          <w:lang w:val="en-US"/>
        </w:rPr>
        <w:t>III</w:t>
      </w:r>
      <w:r w:rsidR="001D3092" w:rsidRPr="001D3092">
        <w:rPr>
          <w:rFonts w:ascii="Times New Roman" w:hAnsi="Times New Roman"/>
          <w:sz w:val="24"/>
          <w:szCs w:val="24"/>
        </w:rPr>
        <w:t xml:space="preserve"> </w:t>
      </w:r>
      <w:r w:rsidR="001D3092">
        <w:rPr>
          <w:rFonts w:ascii="Times New Roman" w:hAnsi="Times New Roman"/>
          <w:sz w:val="24"/>
          <w:szCs w:val="24"/>
        </w:rPr>
        <w:t>степени</w:t>
      </w:r>
      <w:proofErr w:type="gramStart"/>
      <w:r w:rsidR="001D3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F278F" w:rsidRDefault="009F278F" w:rsidP="009F278F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участники, не занявшие призовых мест, награждаются дипломами;</w:t>
      </w:r>
    </w:p>
    <w:p w:rsidR="009F278F" w:rsidRDefault="009F278F" w:rsidP="009F278F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решением жюри могут быть учреждены специальные призы и номинации;</w:t>
      </w:r>
    </w:p>
    <w:p w:rsidR="009F278F" w:rsidRDefault="009F278F" w:rsidP="009F278F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решение жюри окончательное и не пересматриваются;</w:t>
      </w:r>
    </w:p>
    <w:p w:rsidR="009F278F" w:rsidRPr="00112081" w:rsidRDefault="009F278F" w:rsidP="009F278F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жюри и итоги Фестиваля оформляются протоколом.</w:t>
      </w:r>
    </w:p>
    <w:p w:rsidR="00B05F85" w:rsidRDefault="00B05F85" w:rsidP="00B05F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Награждения лауреатов Фестиваля производятся на каждом зональном этапе после просмотра всей конкурсной программы. </w:t>
      </w:r>
    </w:p>
    <w:p w:rsidR="005C4E41" w:rsidRDefault="005C4E41" w:rsidP="00D92A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3EF" w:rsidRPr="00966C40" w:rsidRDefault="002A53EF" w:rsidP="00D92A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6C40">
        <w:rPr>
          <w:rFonts w:ascii="Times New Roman" w:hAnsi="Times New Roman" w:cs="Times New Roman"/>
          <w:b/>
          <w:bCs/>
          <w:sz w:val="24"/>
          <w:szCs w:val="24"/>
        </w:rPr>
        <w:t>Адрес оргкомитета</w:t>
      </w:r>
    </w:p>
    <w:p w:rsidR="002A53EF" w:rsidRPr="00966C40" w:rsidRDefault="002A53EF" w:rsidP="00D92ADB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6C40">
        <w:rPr>
          <w:rFonts w:ascii="Times New Roman" w:hAnsi="Times New Roman" w:cs="Times New Roman"/>
          <w:iCs/>
          <w:sz w:val="24"/>
          <w:szCs w:val="24"/>
        </w:rPr>
        <w:t>4540</w:t>
      </w:r>
      <w:r w:rsidR="00966C40">
        <w:rPr>
          <w:rFonts w:ascii="Times New Roman" w:hAnsi="Times New Roman" w:cs="Times New Roman"/>
          <w:iCs/>
          <w:sz w:val="24"/>
          <w:szCs w:val="24"/>
        </w:rPr>
        <w:t>85</w:t>
      </w:r>
      <w:r w:rsidRPr="00966C40">
        <w:rPr>
          <w:rFonts w:ascii="Times New Roman" w:hAnsi="Times New Roman" w:cs="Times New Roman"/>
          <w:iCs/>
          <w:sz w:val="24"/>
          <w:szCs w:val="24"/>
        </w:rPr>
        <w:t>, г. Челябинск, ул.</w:t>
      </w:r>
      <w:r w:rsidR="00966C40">
        <w:rPr>
          <w:rFonts w:ascii="Times New Roman" w:hAnsi="Times New Roman" w:cs="Times New Roman"/>
          <w:iCs/>
          <w:sz w:val="24"/>
          <w:szCs w:val="24"/>
        </w:rPr>
        <w:t xml:space="preserve"> Первой</w:t>
      </w:r>
      <w:r w:rsidRPr="00966C40">
        <w:rPr>
          <w:rFonts w:ascii="Times New Roman" w:hAnsi="Times New Roman" w:cs="Times New Roman"/>
          <w:iCs/>
          <w:sz w:val="24"/>
          <w:szCs w:val="24"/>
        </w:rPr>
        <w:t xml:space="preserve"> Пятилетки, д.17, ОГБУК «ЧГЦНТ»</w:t>
      </w:r>
    </w:p>
    <w:p w:rsidR="00966C40" w:rsidRDefault="00966C40" w:rsidP="00966C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BB0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(351) 225-48-07, </w:t>
      </w:r>
      <w:r w:rsidR="00142372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Ракитина Татьяна Юрьевна</w:t>
      </w:r>
    </w:p>
    <w:p w:rsidR="005C4E41" w:rsidRPr="00C95D42" w:rsidRDefault="002A53EF" w:rsidP="005C4E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95D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95D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C4E41" w:rsidRPr="00B05F85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rakitina</w:t>
      </w:r>
      <w:proofErr w:type="spellEnd"/>
      <w:r w:rsidR="005C4E41" w:rsidRPr="00B05F85">
        <w:rPr>
          <w:rFonts w:ascii="Times New Roman" w:hAnsi="Times New Roman" w:cs="Times New Roman"/>
          <w:color w:val="4646E2"/>
          <w:sz w:val="24"/>
          <w:szCs w:val="24"/>
          <w:u w:val="single"/>
        </w:rPr>
        <w:t>-79@</w:t>
      </w:r>
      <w:r w:rsidR="005C4E41" w:rsidRPr="00B05F85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list</w:t>
      </w:r>
      <w:r w:rsidR="005C4E41" w:rsidRPr="00B05F85">
        <w:rPr>
          <w:rFonts w:ascii="Times New Roman" w:hAnsi="Times New Roman" w:cs="Times New Roman"/>
          <w:color w:val="4646E2"/>
          <w:sz w:val="24"/>
          <w:szCs w:val="24"/>
          <w:u w:val="single"/>
        </w:rPr>
        <w:t>.</w:t>
      </w:r>
      <w:proofErr w:type="spellStart"/>
      <w:r w:rsidR="005C4E41" w:rsidRPr="00B05F85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ru</w:t>
      </w:r>
      <w:proofErr w:type="spellEnd"/>
    </w:p>
    <w:p w:rsidR="002A53EF" w:rsidRPr="00B05F85" w:rsidRDefault="002A53EF" w:rsidP="00D92ADB">
      <w:pPr>
        <w:spacing w:after="0"/>
        <w:ind w:firstLine="709"/>
        <w:jc w:val="both"/>
        <w:rPr>
          <w:color w:val="4646E2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C95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05F85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www</w:t>
      </w:r>
      <w:r w:rsidRPr="00B05F85">
        <w:rPr>
          <w:rFonts w:ascii="Times New Roman" w:hAnsi="Times New Roman" w:cs="Times New Roman"/>
          <w:color w:val="4646E2"/>
          <w:sz w:val="24"/>
          <w:szCs w:val="24"/>
          <w:u w:val="single"/>
        </w:rPr>
        <w:t>.</w:t>
      </w:r>
      <w:proofErr w:type="spellStart"/>
      <w:r w:rsidRPr="00B05F85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ocnt</w:t>
      </w:r>
      <w:proofErr w:type="spellEnd"/>
      <w:r w:rsidRPr="00B05F85">
        <w:rPr>
          <w:rFonts w:ascii="Times New Roman" w:hAnsi="Times New Roman" w:cs="Times New Roman"/>
          <w:color w:val="4646E2"/>
          <w:sz w:val="24"/>
          <w:szCs w:val="24"/>
          <w:u w:val="single"/>
        </w:rPr>
        <w:t>.</w:t>
      </w:r>
      <w:proofErr w:type="spellStart"/>
      <w:r w:rsidRPr="00B05F85">
        <w:rPr>
          <w:rFonts w:ascii="Times New Roman" w:hAnsi="Times New Roman" w:cs="Times New Roman"/>
          <w:color w:val="4646E2"/>
          <w:sz w:val="24"/>
          <w:szCs w:val="24"/>
          <w:u w:val="single"/>
          <w:lang w:val="en-US"/>
        </w:rPr>
        <w:t>ru</w:t>
      </w:r>
      <w:proofErr w:type="spellEnd"/>
    </w:p>
    <w:p w:rsidR="002A53EF" w:rsidRDefault="002A53EF" w:rsidP="00D92A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«Грани творчества» в Контакте: </w:t>
      </w:r>
      <w:r w:rsidRPr="00B05F85">
        <w:rPr>
          <w:rFonts w:ascii="Times New Roman" w:hAnsi="Times New Roman" w:cs="Times New Roman"/>
          <w:color w:val="4646E2"/>
          <w:sz w:val="24"/>
          <w:szCs w:val="24"/>
          <w:u w:val="single"/>
        </w:rPr>
        <w:t>http://vk.com/club112328990</w:t>
      </w:r>
    </w:p>
    <w:p w:rsidR="002A53EF" w:rsidRDefault="002A53EF" w:rsidP="00D92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3EF" w:rsidRDefault="002A53EF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A53EF" w:rsidRDefault="002A53EF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A53EF" w:rsidRDefault="002A53EF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3092" w:rsidRDefault="001D3092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5F85" w:rsidRDefault="00B05F85" w:rsidP="00D92AD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F278F" w:rsidRDefault="009F278F" w:rsidP="009F2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Распределение муниципальных образований Челябинской области </w:t>
      </w:r>
    </w:p>
    <w:p w:rsidR="009F278F" w:rsidRDefault="009F278F" w:rsidP="009F2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участия в зональном этапе конкурсной программы </w:t>
      </w:r>
      <w:r w:rsidRPr="00E37F6E">
        <w:rPr>
          <w:rFonts w:ascii="Times New Roman" w:hAnsi="Times New Roman"/>
          <w:b/>
          <w:sz w:val="24"/>
          <w:szCs w:val="24"/>
        </w:rPr>
        <w:t>XX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1D309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7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Областного фестиваля</w:t>
      </w:r>
      <w:r w:rsidRPr="009F27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художественного творчества инвалидов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 людей с ограниченными возможностями здоровья </w:t>
      </w:r>
      <w:r>
        <w:rPr>
          <w:rFonts w:ascii="Times New Roman" w:hAnsi="Times New Roman"/>
          <w:b/>
          <w:sz w:val="24"/>
          <w:szCs w:val="24"/>
        </w:rPr>
        <w:t xml:space="preserve">«Смотри на меня как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равного»</w:t>
      </w:r>
    </w:p>
    <w:p w:rsidR="009F278F" w:rsidRDefault="009F278F" w:rsidP="009F27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78F" w:rsidRPr="001D3092" w:rsidRDefault="009F278F" w:rsidP="001D309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D3092">
        <w:rPr>
          <w:rFonts w:ascii="Times New Roman" w:hAnsi="Times New Roman"/>
          <w:b/>
          <w:sz w:val="24"/>
          <w:szCs w:val="24"/>
          <w:u w:val="single"/>
        </w:rPr>
        <w:t>«Северная зона»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Верхнеуфалейский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Озерский городской округ 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Снежинский городской округ 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Карабашский городской округ 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Каслинский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Кыштымский городской округ 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Нязепетровский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9F278F" w:rsidRPr="001D3092" w:rsidRDefault="009F278F" w:rsidP="001D309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D3092">
        <w:rPr>
          <w:rFonts w:ascii="Times New Roman" w:hAnsi="Times New Roman"/>
          <w:b/>
          <w:sz w:val="24"/>
          <w:szCs w:val="24"/>
          <w:u w:val="single"/>
        </w:rPr>
        <w:t>«Южная зона»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Агаповский муниципальный район 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Брединский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Верхнеуральский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Карталинский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Кизильский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Нагайбакский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Магнитогорский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Чесменский муниципальный район</w:t>
      </w:r>
    </w:p>
    <w:p w:rsidR="009F278F" w:rsidRPr="001D3092" w:rsidRDefault="009F278F" w:rsidP="001D30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3092">
        <w:rPr>
          <w:rFonts w:ascii="Times New Roman" w:hAnsi="Times New Roman"/>
          <w:b/>
          <w:sz w:val="24"/>
          <w:szCs w:val="24"/>
          <w:u w:val="single"/>
        </w:rPr>
        <w:t>«Центральная зона»</w:t>
      </w:r>
      <w:r w:rsidRPr="001D3092">
        <w:rPr>
          <w:rFonts w:ascii="Times New Roman" w:hAnsi="Times New Roman"/>
          <w:b/>
          <w:sz w:val="24"/>
          <w:szCs w:val="24"/>
        </w:rPr>
        <w:t xml:space="preserve"> (место проведения зонального этапа – </w:t>
      </w:r>
      <w:proofErr w:type="gramStart"/>
      <w:r w:rsidRPr="001D3092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1D3092">
        <w:rPr>
          <w:rFonts w:ascii="Times New Roman" w:hAnsi="Times New Roman"/>
          <w:b/>
          <w:sz w:val="24"/>
          <w:szCs w:val="24"/>
        </w:rPr>
        <w:t>. Еманжелинск)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Аргаяшский муниципальный район 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Еманжелинский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Еткульский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Копейский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Коркинский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Красноармейский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Кунашакский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Локомотивный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Пластовский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Сосновский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Увельский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Уйский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Чебаркульский муниципальный район</w:t>
      </w:r>
    </w:p>
    <w:p w:rsidR="009F278F" w:rsidRPr="00FF3AE0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Южноуральский городской округ</w:t>
      </w:r>
    </w:p>
    <w:p w:rsidR="009F278F" w:rsidRPr="00FF3AE0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Троицкий муниципальный район</w:t>
      </w:r>
    </w:p>
    <w:p w:rsidR="009F278F" w:rsidRPr="00FF3AE0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Троицкий городской округ</w:t>
      </w:r>
    </w:p>
    <w:p w:rsidR="009F278F" w:rsidRPr="001D3092" w:rsidRDefault="00D30A91" w:rsidP="001D309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D30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F278F" w:rsidRPr="001D3092">
        <w:rPr>
          <w:rFonts w:ascii="Times New Roman" w:hAnsi="Times New Roman"/>
          <w:b/>
          <w:sz w:val="24"/>
          <w:szCs w:val="24"/>
          <w:u w:val="single"/>
        </w:rPr>
        <w:t>«Западная зона»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Ашинский муниципальный район 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Златоустовский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Миасский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Катав-Ивановский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МР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Кусинский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Саткинский муниципальный район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Трехгорный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Усть-Катавский городской округ</w:t>
      </w:r>
    </w:p>
    <w:p w:rsidR="009F278F" w:rsidRDefault="009F278F" w:rsidP="001D30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Чебаркульский городской округ</w:t>
      </w:r>
    </w:p>
    <w:p w:rsidR="00AC0C3E" w:rsidRDefault="00AC0C3E" w:rsidP="00856F14">
      <w:pPr>
        <w:spacing w:after="0"/>
      </w:pPr>
    </w:p>
    <w:sectPr w:rsidR="00AC0C3E" w:rsidSect="0077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968"/>
    <w:multiLevelType w:val="hybridMultilevel"/>
    <w:tmpl w:val="4EDE1D7E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4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D1E24"/>
    <w:multiLevelType w:val="hybridMultilevel"/>
    <w:tmpl w:val="BFACD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4450C"/>
    <w:multiLevelType w:val="hybridMultilevel"/>
    <w:tmpl w:val="48CE85D6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CD2778"/>
    <w:multiLevelType w:val="hybridMultilevel"/>
    <w:tmpl w:val="BFACD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C87FC8"/>
    <w:multiLevelType w:val="hybridMultilevel"/>
    <w:tmpl w:val="EADED2A0"/>
    <w:lvl w:ilvl="0" w:tplc="126AAB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53EF"/>
    <w:rsid w:val="00000998"/>
    <w:rsid w:val="00021709"/>
    <w:rsid w:val="00036DAC"/>
    <w:rsid w:val="00047917"/>
    <w:rsid w:val="00054D8B"/>
    <w:rsid w:val="000931A3"/>
    <w:rsid w:val="000A2FAB"/>
    <w:rsid w:val="000C0058"/>
    <w:rsid w:val="000C2F9D"/>
    <w:rsid w:val="000F10D4"/>
    <w:rsid w:val="000F1A2F"/>
    <w:rsid w:val="00101CA0"/>
    <w:rsid w:val="00102BCC"/>
    <w:rsid w:val="00112BF4"/>
    <w:rsid w:val="001220C6"/>
    <w:rsid w:val="001358A7"/>
    <w:rsid w:val="00142372"/>
    <w:rsid w:val="001718F4"/>
    <w:rsid w:val="001B5CE1"/>
    <w:rsid w:val="001D3092"/>
    <w:rsid w:val="00214AC3"/>
    <w:rsid w:val="00220483"/>
    <w:rsid w:val="00222B1A"/>
    <w:rsid w:val="0023383E"/>
    <w:rsid w:val="00250098"/>
    <w:rsid w:val="002621C5"/>
    <w:rsid w:val="00264A4A"/>
    <w:rsid w:val="0027426E"/>
    <w:rsid w:val="002965B1"/>
    <w:rsid w:val="002A2DC6"/>
    <w:rsid w:val="002A53EF"/>
    <w:rsid w:val="002B75BE"/>
    <w:rsid w:val="00340CEF"/>
    <w:rsid w:val="0036014F"/>
    <w:rsid w:val="0038751E"/>
    <w:rsid w:val="003B2E0C"/>
    <w:rsid w:val="00416465"/>
    <w:rsid w:val="004A5D28"/>
    <w:rsid w:val="004B4520"/>
    <w:rsid w:val="004C452F"/>
    <w:rsid w:val="004D43DD"/>
    <w:rsid w:val="004E11F5"/>
    <w:rsid w:val="0050030B"/>
    <w:rsid w:val="00532EB3"/>
    <w:rsid w:val="00533F4F"/>
    <w:rsid w:val="005504B7"/>
    <w:rsid w:val="00553E04"/>
    <w:rsid w:val="00572114"/>
    <w:rsid w:val="00592A8D"/>
    <w:rsid w:val="005C4E41"/>
    <w:rsid w:val="005E70DD"/>
    <w:rsid w:val="00632A83"/>
    <w:rsid w:val="00632A98"/>
    <w:rsid w:val="00635258"/>
    <w:rsid w:val="006C1F82"/>
    <w:rsid w:val="006D402D"/>
    <w:rsid w:val="00701F92"/>
    <w:rsid w:val="00721B8C"/>
    <w:rsid w:val="00741C08"/>
    <w:rsid w:val="00772C7B"/>
    <w:rsid w:val="0082002E"/>
    <w:rsid w:val="00825DC6"/>
    <w:rsid w:val="00856F14"/>
    <w:rsid w:val="00861CE2"/>
    <w:rsid w:val="00870042"/>
    <w:rsid w:val="008B19BB"/>
    <w:rsid w:val="008B613A"/>
    <w:rsid w:val="008B7F74"/>
    <w:rsid w:val="008F0104"/>
    <w:rsid w:val="008F542D"/>
    <w:rsid w:val="00902928"/>
    <w:rsid w:val="00911E3B"/>
    <w:rsid w:val="00965552"/>
    <w:rsid w:val="00966C40"/>
    <w:rsid w:val="009925A8"/>
    <w:rsid w:val="00996B84"/>
    <w:rsid w:val="009A5671"/>
    <w:rsid w:val="009B11F8"/>
    <w:rsid w:val="009D1C83"/>
    <w:rsid w:val="009D3AAF"/>
    <w:rsid w:val="009E6A78"/>
    <w:rsid w:val="009F278F"/>
    <w:rsid w:val="00A95C84"/>
    <w:rsid w:val="00AC0C3E"/>
    <w:rsid w:val="00AE2BAD"/>
    <w:rsid w:val="00B05F85"/>
    <w:rsid w:val="00B10372"/>
    <w:rsid w:val="00B54508"/>
    <w:rsid w:val="00B62F9F"/>
    <w:rsid w:val="00B96AF8"/>
    <w:rsid w:val="00BA31D5"/>
    <w:rsid w:val="00BB019A"/>
    <w:rsid w:val="00C20747"/>
    <w:rsid w:val="00C60489"/>
    <w:rsid w:val="00C70E83"/>
    <w:rsid w:val="00C93091"/>
    <w:rsid w:val="00C95D42"/>
    <w:rsid w:val="00CB7559"/>
    <w:rsid w:val="00CD2B65"/>
    <w:rsid w:val="00D07B7A"/>
    <w:rsid w:val="00D26116"/>
    <w:rsid w:val="00D30A91"/>
    <w:rsid w:val="00D4373A"/>
    <w:rsid w:val="00D909DC"/>
    <w:rsid w:val="00D92ADB"/>
    <w:rsid w:val="00DD0B41"/>
    <w:rsid w:val="00DD1B27"/>
    <w:rsid w:val="00DF189B"/>
    <w:rsid w:val="00E352C6"/>
    <w:rsid w:val="00E727ED"/>
    <w:rsid w:val="00EA0C72"/>
    <w:rsid w:val="00EC4015"/>
    <w:rsid w:val="00ED1FC4"/>
    <w:rsid w:val="00EE06A6"/>
    <w:rsid w:val="00F2641C"/>
    <w:rsid w:val="00F61B94"/>
    <w:rsid w:val="00F72943"/>
    <w:rsid w:val="00F73201"/>
    <w:rsid w:val="00F75AAE"/>
    <w:rsid w:val="00F9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2ADB"/>
    <w:pPr>
      <w:ind w:left="720"/>
      <w:contextualSpacing/>
    </w:pPr>
  </w:style>
  <w:style w:type="table" w:styleId="a5">
    <w:name w:val="Table Grid"/>
    <w:basedOn w:val="a1"/>
    <w:uiPriority w:val="59"/>
    <w:rsid w:val="0099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2ADB"/>
    <w:pPr>
      <w:ind w:left="720"/>
      <w:contextualSpacing/>
    </w:pPr>
  </w:style>
  <w:style w:type="table" w:styleId="a5">
    <w:name w:val="Table Grid"/>
    <w:basedOn w:val="a1"/>
    <w:uiPriority w:val="59"/>
    <w:rsid w:val="0099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Алексеев1</dc:creator>
  <cp:lastModifiedBy>Rakitina</cp:lastModifiedBy>
  <cp:revision>26</cp:revision>
  <cp:lastPrinted>2021-01-26T12:39:00Z</cp:lastPrinted>
  <dcterms:created xsi:type="dcterms:W3CDTF">2019-12-12T11:07:00Z</dcterms:created>
  <dcterms:modified xsi:type="dcterms:W3CDTF">2021-01-26T12:40:00Z</dcterms:modified>
</cp:coreProperties>
</file>